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96C" w:rsidRDefault="00D75009" w:rsidP="00D75009">
      <w:pPr>
        <w:jc w:val="center"/>
        <w:rPr>
          <w:b/>
          <w:sz w:val="28"/>
          <w:szCs w:val="28"/>
        </w:rPr>
      </w:pPr>
      <w:r w:rsidRPr="00D75009">
        <w:rPr>
          <w:b/>
          <w:sz w:val="28"/>
          <w:szCs w:val="28"/>
        </w:rPr>
        <w:t>Cone Health Code of Conduct ATTESTATION</w:t>
      </w:r>
    </w:p>
    <w:p w:rsidR="00D75009" w:rsidRDefault="00D75009" w:rsidP="00D75009">
      <w:pPr>
        <w:jc w:val="center"/>
        <w:rPr>
          <w:b/>
          <w:sz w:val="28"/>
          <w:szCs w:val="28"/>
        </w:rPr>
      </w:pPr>
    </w:p>
    <w:p w:rsidR="00D75009" w:rsidRDefault="00D75009" w:rsidP="00D75009">
      <w:pPr>
        <w:rPr>
          <w:sz w:val="28"/>
          <w:szCs w:val="28"/>
        </w:rPr>
      </w:pPr>
      <w:r w:rsidRPr="00D75009">
        <w:rPr>
          <w:sz w:val="28"/>
          <w:szCs w:val="28"/>
        </w:rPr>
        <w:t>By answering yes to this question, I agree to abide by the Cone Health Code of Conduct, and I understand that violation of the Code of Conduct may be grounds for disciplinary action, up to and including termination of employment.  If I become aware of an actual or potential violation of the Cone Health Code of Conduct, or any violation of law or illegal or unethical conduct, I will promptly report it using the appropriate Cone Health Reporting Process.</w:t>
      </w:r>
    </w:p>
    <w:p w:rsidR="00D75009" w:rsidRPr="00D75009" w:rsidRDefault="00D75009" w:rsidP="00D7500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75009">
        <w:rPr>
          <w:sz w:val="28"/>
          <w:szCs w:val="28"/>
        </w:rPr>
        <w:t>Yes</w:t>
      </w:r>
    </w:p>
    <w:p w:rsidR="00D75009" w:rsidRPr="00D75009" w:rsidRDefault="00D75009" w:rsidP="00D7500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D75009">
        <w:rPr>
          <w:sz w:val="28"/>
          <w:szCs w:val="28"/>
        </w:rPr>
        <w:t>No</w:t>
      </w:r>
    </w:p>
    <w:p w:rsidR="00D75009" w:rsidRDefault="00564086" w:rsidP="00D75009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 (printed):_________________________________</w:t>
      </w:r>
    </w:p>
    <w:p w:rsidR="00564086" w:rsidRDefault="00564086" w:rsidP="00D75009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 (signature):_______________________________</w:t>
      </w:r>
    </w:p>
    <w:p w:rsidR="00564086" w:rsidRDefault="00564086" w:rsidP="00D75009">
      <w:pPr>
        <w:rPr>
          <w:b/>
          <w:sz w:val="28"/>
          <w:szCs w:val="28"/>
        </w:rPr>
      </w:pPr>
      <w:r>
        <w:rPr>
          <w:b/>
          <w:sz w:val="28"/>
          <w:szCs w:val="28"/>
        </w:rPr>
        <w:t>Date: _________________</w:t>
      </w:r>
    </w:p>
    <w:p w:rsidR="00564086" w:rsidRPr="00D75009" w:rsidRDefault="00564086" w:rsidP="00D75009">
      <w:pPr>
        <w:rPr>
          <w:b/>
          <w:sz w:val="28"/>
          <w:szCs w:val="28"/>
        </w:rPr>
      </w:pPr>
      <w:r>
        <w:rPr>
          <w:b/>
          <w:sz w:val="28"/>
          <w:szCs w:val="28"/>
        </w:rPr>
        <w:t>School:________________________________________</w:t>
      </w:r>
      <w:bookmarkStart w:id="0" w:name="_GoBack"/>
      <w:bookmarkEnd w:id="0"/>
    </w:p>
    <w:sectPr w:rsidR="00564086" w:rsidRPr="00D750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256CD"/>
    <w:multiLevelType w:val="hybridMultilevel"/>
    <w:tmpl w:val="A37074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009"/>
    <w:rsid w:val="00564086"/>
    <w:rsid w:val="0064296C"/>
    <w:rsid w:val="007C3EF9"/>
    <w:rsid w:val="00D75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9DCF4E-CD96-4474-9A59-76D9E2E77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50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88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 Health</Company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Gwin, Austin</dc:creator>
  <cp:keywords/>
  <dc:description/>
  <cp:lastModifiedBy>Medendorp Boone, Rebecca</cp:lastModifiedBy>
  <cp:revision>2</cp:revision>
  <dcterms:created xsi:type="dcterms:W3CDTF">2016-08-09T14:09:00Z</dcterms:created>
  <dcterms:modified xsi:type="dcterms:W3CDTF">2016-08-09T14:09:00Z</dcterms:modified>
</cp:coreProperties>
</file>